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23" w:rsidRPr="000303ED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83BF2" w:rsidRDefault="00985166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E38B15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2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br w:type="textWrapping" w:clear="all"/>
      </w:r>
    </w:p>
    <w:p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985166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743035" w:rsidRPr="000303ED">
        <w:rPr>
          <w:rFonts w:ascii="Calibri" w:eastAsia="Times New Roman" w:hAnsi="Calibri" w:cs="Helvetica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13 Aralık </w:t>
      </w:r>
      <w:r w:rsidRPr="000303ED">
        <w:rPr>
          <w:rFonts w:ascii="Calibri" w:eastAsia="Times New Roman" w:hAnsi="Calibri" w:cs="Helvetica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</w:t>
      </w:r>
      <w:r w:rsidR="00ED6359" w:rsidRPr="000303ED">
        <w:rPr>
          <w:rFonts w:ascii="Calibri" w:eastAsia="Times New Roman" w:hAnsi="Calibri" w:cs="Helvetica"/>
          <w:b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8</w:t>
      </w: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E52023" w:rsidRDefault="00E52023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:rsidR="001C783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İDO</w:t>
      </w:r>
      <w:r w:rsidR="00766794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’</w:t>
      </w:r>
      <w:r w:rsidR="00E52023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dan</w:t>
      </w:r>
      <w:r w:rsidR="00951D3C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1C783B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cebinizi ısıtacak </w:t>
      </w:r>
    </w:p>
    <w:p w:rsidR="008501A1" w:rsidRPr="00951D3C" w:rsidRDefault="00665876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“B</w:t>
      </w:r>
      <w:r w:rsidR="00E52023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üyük </w:t>
      </w: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K</w:t>
      </w:r>
      <w:r w:rsidR="00E52023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ış </w:t>
      </w: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</w:t>
      </w:r>
      <w:r w:rsidR="00E52023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ndirimi</w:t>
      </w: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”</w:t>
      </w:r>
      <w:r w:rsidR="00E52023"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1D5D36" w:rsidRPr="005C209B" w:rsidRDefault="001D5D36" w:rsidP="00CC2CCE">
      <w:pPr>
        <w:spacing w:after="0" w:line="240" w:lineRule="auto"/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891B0B" w:rsidRPr="005C209B" w:rsidRDefault="00891B0B" w:rsidP="00D4412E">
      <w:pPr>
        <w:spacing w:after="0"/>
        <w:jc w:val="both"/>
        <w:rPr>
          <w:rFonts w:ascii="Calibri" w:eastAsia="Times New Roman" w:hAnsi="Calibri" w:cs="Helvetica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:rsidR="00D87778" w:rsidRPr="001C783B" w:rsidRDefault="002F3494" w:rsidP="00951D3C">
      <w:pPr>
        <w:spacing w:after="0"/>
        <w:jc w:val="center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C157E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E52023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Eskihisar</w:t>
      </w:r>
      <w:r w:rsidR="00054C8D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-</w:t>
      </w:r>
      <w:r w:rsidR="00E52023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Topçular hattında </w:t>
      </w:r>
      <w:r w:rsidR="00E52023" w:rsidRPr="000303ED">
        <w:rPr>
          <w:rFonts w:ascii="Calibri" w:eastAsia="Times New Roman" w:hAnsi="Calibri" w:cs="Helvetica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1</w:t>
      </w:r>
      <w:r w:rsidR="00937E96" w:rsidRPr="000303ED">
        <w:rPr>
          <w:rFonts w:ascii="Calibri" w:eastAsia="Times New Roman" w:hAnsi="Calibri" w:cs="Helvetica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5 </w:t>
      </w:r>
      <w:r w:rsidR="00E52023" w:rsidRPr="000303ED">
        <w:rPr>
          <w:rFonts w:ascii="Calibri" w:eastAsia="Times New Roman" w:hAnsi="Calibri" w:cs="Helvetica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>Aralık</w:t>
      </w:r>
      <w:r w:rsidR="00743035" w:rsidRPr="000303ED">
        <w:rPr>
          <w:rFonts w:ascii="Calibri" w:eastAsia="Times New Roman" w:hAnsi="Calibri" w:cs="Helvetica"/>
          <w:b/>
          <w:i/>
          <w:color w:val="FF0000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- 31 Aralık tarihleri arasında </w:t>
      </w:r>
      <w:r w:rsidR="00665876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“Büyük Kış İndirimi”</w:t>
      </w:r>
      <w:r w:rsidR="00C157E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743035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gerçekleş</w:t>
      </w:r>
      <w:r w:rsidR="00C1667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tir</w:t>
      </w:r>
      <w:r w:rsidR="00743035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</w:t>
      </w:r>
      <w:r w:rsidR="00C157E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yor.  </w:t>
      </w:r>
      <w:r w:rsidR="001C783B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</w:t>
      </w:r>
      <w:r w:rsidR="001C783B" w:rsidRPr="001C783B">
        <w:rPr>
          <w:rFonts w:ascii="Calibri" w:eastAsia="Times New Roman" w:hAnsi="Calibri" w:cs="Helvetica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isafirlerine keyifli, konforlu ve </w:t>
      </w:r>
      <w:r w:rsidR="001C783B" w:rsidRPr="001C783B">
        <w:rPr>
          <w:b/>
          <w:sz w:val="24"/>
          <w:szCs w:val="24"/>
        </w:rPr>
        <w:t xml:space="preserve">bütçeyi yormayan fiyatlarla avantajlı yolculuk deneyimleri </w:t>
      </w:r>
      <w:r w:rsidR="001C783B">
        <w:rPr>
          <w:b/>
          <w:sz w:val="24"/>
          <w:szCs w:val="24"/>
        </w:rPr>
        <w:t xml:space="preserve">sunan </w:t>
      </w:r>
      <w:r w:rsidR="001C783B" w:rsidRPr="001C783B">
        <w:rPr>
          <w:b/>
          <w:sz w:val="24"/>
          <w:szCs w:val="24"/>
        </w:rPr>
        <w:t xml:space="preserve">İDO, </w:t>
      </w:r>
      <w:r w:rsidR="00951D3C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körfez geçişlerinde yüzde 40’lık</w:t>
      </w:r>
      <w:r w:rsidR="00C157E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dev </w:t>
      </w:r>
      <w:r w:rsidR="001C783B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kış indirim</w:t>
      </w:r>
      <w:r w:rsidR="00C157E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</w:t>
      </w:r>
      <w:r w:rsidR="001C783B"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kampanyası sunuyor. </w:t>
      </w:r>
    </w:p>
    <w:p w:rsidR="002F3494" w:rsidRPr="001C783B" w:rsidRDefault="00D87778" w:rsidP="00D4412E">
      <w:pPr>
        <w:spacing w:after="0"/>
        <w:jc w:val="both"/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C783B">
        <w:rPr>
          <w:rFonts w:ascii="Calibri" w:eastAsia="Times New Roman" w:hAnsi="Calibri" w:cs="Helvetica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</w:p>
    <w:p w:rsidR="00C157ED" w:rsidRDefault="00C157ED" w:rsidP="00951D3C">
      <w:pPr>
        <w:jc w:val="both"/>
        <w:rPr>
          <w:sz w:val="24"/>
          <w:szCs w:val="24"/>
        </w:rPr>
      </w:pPr>
      <w:r w:rsidRPr="00B64C0E">
        <w:rPr>
          <w:sz w:val="24"/>
          <w:szCs w:val="24"/>
        </w:rPr>
        <w:t>Her yıl milyonlarca misafirine trafikten uzak, keyifli seyahat deneyimleri yaşatan </w:t>
      </w:r>
      <w:r w:rsidRPr="00B64C0E">
        <w:rPr>
          <w:b/>
          <w:bCs/>
          <w:sz w:val="24"/>
          <w:szCs w:val="24"/>
        </w:rPr>
        <w:t>İDO</w:t>
      </w:r>
      <w:r w:rsidRPr="00B64C0E">
        <w:rPr>
          <w:sz w:val="24"/>
          <w:szCs w:val="24"/>
        </w:rPr>
        <w:t>, </w:t>
      </w:r>
      <w:r>
        <w:rPr>
          <w:sz w:val="24"/>
          <w:szCs w:val="24"/>
        </w:rPr>
        <w:t xml:space="preserve"> </w:t>
      </w:r>
      <w:r w:rsidR="00951D3C" w:rsidRPr="000303ED">
        <w:rPr>
          <w:color w:val="FF0000"/>
          <w:sz w:val="24"/>
          <w:szCs w:val="24"/>
        </w:rPr>
        <w:t>1</w:t>
      </w:r>
      <w:r w:rsidR="00937E96" w:rsidRPr="000303ED">
        <w:rPr>
          <w:color w:val="FF0000"/>
          <w:sz w:val="24"/>
          <w:szCs w:val="24"/>
        </w:rPr>
        <w:t xml:space="preserve">5 </w:t>
      </w:r>
      <w:r w:rsidR="00951D3C" w:rsidRPr="000303ED">
        <w:rPr>
          <w:color w:val="FF0000"/>
          <w:sz w:val="24"/>
          <w:szCs w:val="24"/>
        </w:rPr>
        <w:t>Aralık</w:t>
      </w:r>
      <w:r w:rsidR="00743035" w:rsidRPr="000303ED">
        <w:rPr>
          <w:color w:val="FF0000"/>
          <w:sz w:val="24"/>
          <w:szCs w:val="24"/>
        </w:rPr>
        <w:t>- 31 Aralık</w:t>
      </w:r>
      <w:r w:rsidR="00951D3C" w:rsidRPr="000303ED">
        <w:rPr>
          <w:color w:val="FF0000"/>
          <w:sz w:val="24"/>
          <w:szCs w:val="24"/>
        </w:rPr>
        <w:t xml:space="preserve"> 2018 </w:t>
      </w:r>
      <w:r w:rsidR="00743035" w:rsidRPr="000303ED">
        <w:rPr>
          <w:color w:val="FF0000"/>
          <w:sz w:val="24"/>
          <w:szCs w:val="24"/>
        </w:rPr>
        <w:t>tarihleri arasında</w:t>
      </w:r>
      <w:r w:rsidR="00743035">
        <w:rPr>
          <w:sz w:val="24"/>
          <w:szCs w:val="24"/>
        </w:rPr>
        <w:t xml:space="preserve"> geçerli olmak üzere </w:t>
      </w:r>
      <w:r w:rsidR="00054C8D" w:rsidRPr="00F62637">
        <w:rPr>
          <w:sz w:val="24"/>
          <w:szCs w:val="24"/>
        </w:rPr>
        <w:t>E</w:t>
      </w:r>
      <w:r w:rsidR="00E52023" w:rsidRPr="00B64C0E">
        <w:rPr>
          <w:sz w:val="24"/>
          <w:szCs w:val="24"/>
        </w:rPr>
        <w:t>skihisar-Topçular hatt</w:t>
      </w:r>
      <w:r w:rsidR="00054C8D">
        <w:rPr>
          <w:sz w:val="24"/>
          <w:szCs w:val="24"/>
        </w:rPr>
        <w:t xml:space="preserve">ında yüzde 40 oranında </w:t>
      </w:r>
      <w:r w:rsidR="001C783B">
        <w:rPr>
          <w:sz w:val="24"/>
          <w:szCs w:val="24"/>
        </w:rPr>
        <w:t xml:space="preserve">misafirlerinin cebini ısıtacak </w:t>
      </w:r>
      <w:r w:rsidR="00E52023" w:rsidRPr="00367C49">
        <w:rPr>
          <w:b/>
          <w:sz w:val="24"/>
          <w:szCs w:val="24"/>
        </w:rPr>
        <w:t xml:space="preserve">“Büyük </w:t>
      </w:r>
      <w:r w:rsidR="00367C49" w:rsidRPr="00367C49">
        <w:rPr>
          <w:b/>
          <w:sz w:val="24"/>
          <w:szCs w:val="24"/>
        </w:rPr>
        <w:t>Kış İ</w:t>
      </w:r>
      <w:r w:rsidR="00E52023" w:rsidRPr="00367C49">
        <w:rPr>
          <w:b/>
          <w:sz w:val="24"/>
          <w:szCs w:val="24"/>
        </w:rPr>
        <w:t>ndirimi”</w:t>
      </w:r>
      <w:r>
        <w:rPr>
          <w:sz w:val="24"/>
          <w:szCs w:val="24"/>
        </w:rPr>
        <w:t>ni</w:t>
      </w:r>
      <w:r w:rsidR="00951D3C">
        <w:rPr>
          <w:sz w:val="24"/>
          <w:szCs w:val="24"/>
        </w:rPr>
        <w:t xml:space="preserve"> başlatıyor</w:t>
      </w:r>
      <w:r w:rsidR="00054C8D">
        <w:rPr>
          <w:sz w:val="24"/>
          <w:szCs w:val="24"/>
        </w:rPr>
        <w:t>.</w:t>
      </w:r>
      <w:r w:rsidR="00E52023" w:rsidRPr="00B64C0E">
        <w:rPr>
          <w:sz w:val="24"/>
          <w:szCs w:val="24"/>
        </w:rPr>
        <w:t xml:space="preserve"> </w:t>
      </w:r>
      <w:r w:rsidR="00054C8D">
        <w:rPr>
          <w:sz w:val="24"/>
          <w:szCs w:val="24"/>
        </w:rPr>
        <w:t xml:space="preserve">Buna göre </w:t>
      </w:r>
      <w:r w:rsidR="00054C8D" w:rsidRPr="00F62637">
        <w:rPr>
          <w:sz w:val="24"/>
          <w:szCs w:val="24"/>
        </w:rPr>
        <w:t xml:space="preserve">Eskihisar-Topçular </w:t>
      </w:r>
      <w:r w:rsidR="00054C8D">
        <w:rPr>
          <w:sz w:val="24"/>
          <w:szCs w:val="24"/>
        </w:rPr>
        <w:t xml:space="preserve">hattındaki </w:t>
      </w:r>
      <w:r w:rsidR="00054C8D" w:rsidRPr="009A2237">
        <w:rPr>
          <w:sz w:val="24"/>
          <w:szCs w:val="24"/>
        </w:rPr>
        <w:t xml:space="preserve">araç ücretlerini </w:t>
      </w:r>
      <w:r w:rsidR="00C07546">
        <w:rPr>
          <w:sz w:val="24"/>
          <w:szCs w:val="24"/>
        </w:rPr>
        <w:t xml:space="preserve">otomobiller için </w:t>
      </w:r>
      <w:r w:rsidR="00054C8D" w:rsidRPr="009A2237">
        <w:rPr>
          <w:sz w:val="24"/>
          <w:szCs w:val="24"/>
        </w:rPr>
        <w:t>tek yönde</w:t>
      </w:r>
      <w:r w:rsidR="00C07546">
        <w:rPr>
          <w:sz w:val="24"/>
          <w:szCs w:val="24"/>
        </w:rPr>
        <w:t xml:space="preserve"> 35 </w:t>
      </w:r>
      <w:r w:rsidR="00054C8D" w:rsidRPr="009A2237">
        <w:rPr>
          <w:sz w:val="24"/>
          <w:szCs w:val="24"/>
        </w:rPr>
        <w:t>TL, gidiş-dönüşte</w:t>
      </w:r>
      <w:r w:rsidR="00C07546">
        <w:rPr>
          <w:sz w:val="24"/>
          <w:szCs w:val="24"/>
        </w:rPr>
        <w:t xml:space="preserve"> 60 </w:t>
      </w:r>
      <w:r w:rsidR="00054C8D" w:rsidRPr="009A2237">
        <w:rPr>
          <w:sz w:val="24"/>
          <w:szCs w:val="24"/>
        </w:rPr>
        <w:t>TL</w:t>
      </w:r>
      <w:r w:rsidR="00054C8D">
        <w:rPr>
          <w:sz w:val="24"/>
          <w:szCs w:val="24"/>
        </w:rPr>
        <w:t xml:space="preserve"> </w:t>
      </w:r>
      <w:r w:rsidR="00BC345E">
        <w:rPr>
          <w:sz w:val="24"/>
          <w:szCs w:val="24"/>
        </w:rPr>
        <w:t>belirleyen</w:t>
      </w:r>
      <w:r w:rsidR="00054C8D">
        <w:rPr>
          <w:sz w:val="24"/>
          <w:szCs w:val="24"/>
        </w:rPr>
        <w:t xml:space="preserve"> İDO, </w:t>
      </w:r>
      <w:r w:rsidR="00F62637" w:rsidRPr="00115860">
        <w:rPr>
          <w:sz w:val="24"/>
          <w:szCs w:val="24"/>
        </w:rPr>
        <w:t>yolculuklar</w:t>
      </w:r>
      <w:r w:rsidR="00BC345E">
        <w:rPr>
          <w:sz w:val="24"/>
          <w:szCs w:val="24"/>
        </w:rPr>
        <w:t>da</w:t>
      </w:r>
      <w:r w:rsidR="00F62637" w:rsidRPr="00115860">
        <w:rPr>
          <w:sz w:val="24"/>
          <w:szCs w:val="24"/>
        </w:rPr>
        <w:t xml:space="preserve"> keyifli bir dinlenme molası hissettirecek </w:t>
      </w:r>
      <w:r w:rsidR="00054C8D">
        <w:rPr>
          <w:sz w:val="24"/>
          <w:szCs w:val="24"/>
        </w:rPr>
        <w:t>körfez geçişin</w:t>
      </w:r>
      <w:r w:rsidR="0011586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dev bir kış kampanyası ile imza atıyor. </w:t>
      </w:r>
    </w:p>
    <w:p w:rsidR="00F62637" w:rsidRDefault="00827AEB" w:rsidP="00951D3C">
      <w:pPr>
        <w:jc w:val="both"/>
        <w:rPr>
          <w:sz w:val="24"/>
          <w:szCs w:val="24"/>
        </w:rPr>
      </w:pPr>
      <w:bookmarkStart w:id="0" w:name="_GoBack"/>
      <w:r w:rsidRPr="000303ED">
        <w:rPr>
          <w:color w:val="FF0000"/>
          <w:sz w:val="24"/>
          <w:szCs w:val="24"/>
        </w:rPr>
        <w:t xml:space="preserve">15 </w:t>
      </w:r>
      <w:r w:rsidR="00B64C0E" w:rsidRPr="000303ED">
        <w:rPr>
          <w:color w:val="FF0000"/>
          <w:sz w:val="24"/>
          <w:szCs w:val="24"/>
        </w:rPr>
        <w:t xml:space="preserve">Aralık </w:t>
      </w:r>
      <w:r w:rsidR="00743035" w:rsidRPr="000303ED">
        <w:rPr>
          <w:color w:val="FF0000"/>
          <w:sz w:val="24"/>
          <w:szCs w:val="24"/>
        </w:rPr>
        <w:t xml:space="preserve">– 31 Aralık </w:t>
      </w:r>
      <w:r w:rsidR="00665876" w:rsidRPr="000303ED">
        <w:rPr>
          <w:color w:val="FF0000"/>
          <w:sz w:val="24"/>
          <w:szCs w:val="24"/>
        </w:rPr>
        <w:t>201</w:t>
      </w:r>
      <w:r w:rsidR="00B64C0E" w:rsidRPr="000303ED">
        <w:rPr>
          <w:color w:val="FF0000"/>
          <w:sz w:val="24"/>
          <w:szCs w:val="24"/>
        </w:rPr>
        <w:t xml:space="preserve">8 </w:t>
      </w:r>
      <w:r w:rsidR="00665876" w:rsidRPr="000303ED">
        <w:rPr>
          <w:color w:val="FF0000"/>
          <w:sz w:val="24"/>
          <w:szCs w:val="24"/>
        </w:rPr>
        <w:t xml:space="preserve">tarihi itibariyle </w:t>
      </w:r>
      <w:bookmarkEnd w:id="0"/>
      <w:r w:rsidR="00665876" w:rsidRPr="00B64C0E">
        <w:rPr>
          <w:sz w:val="24"/>
          <w:szCs w:val="24"/>
        </w:rPr>
        <w:t>bu hatta araç tiplerine göre yeni fiyat listesi de aşağıdaki gibi belirlendi:</w:t>
      </w:r>
    </w:p>
    <w:p w:rsidR="00BC345E" w:rsidRDefault="00BC345E" w:rsidP="00951D3C">
      <w:pPr>
        <w:jc w:val="both"/>
        <w:rPr>
          <w:sz w:val="24"/>
          <w:szCs w:val="24"/>
        </w:rPr>
      </w:pPr>
    </w:p>
    <w:p w:rsidR="00827AEB" w:rsidRDefault="00827AEB" w:rsidP="00951D3C">
      <w:pPr>
        <w:jc w:val="both"/>
        <w:rPr>
          <w:sz w:val="24"/>
          <w:szCs w:val="24"/>
        </w:rPr>
      </w:pPr>
    </w:p>
    <w:p w:rsidR="00827AEB" w:rsidRDefault="00827AEB" w:rsidP="00951D3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52C0F" w:rsidTr="007050A3">
        <w:tc>
          <w:tcPr>
            <w:tcW w:w="9062" w:type="dxa"/>
            <w:gridSpan w:val="3"/>
          </w:tcPr>
          <w:p w:rsidR="00852C0F" w:rsidRPr="00FA7F4E" w:rsidRDefault="00852C0F" w:rsidP="00FA7F4E">
            <w:pPr>
              <w:jc w:val="center"/>
              <w:rPr>
                <w:b/>
                <w:sz w:val="24"/>
                <w:szCs w:val="24"/>
              </w:rPr>
            </w:pPr>
            <w:r w:rsidRPr="00FA7F4E">
              <w:rPr>
                <w:b/>
                <w:sz w:val="28"/>
                <w:szCs w:val="32"/>
              </w:rPr>
              <w:lastRenderedPageBreak/>
              <w:t xml:space="preserve">15 ARALIK </w:t>
            </w:r>
            <w:r w:rsidR="00743035">
              <w:rPr>
                <w:b/>
                <w:sz w:val="28"/>
                <w:szCs w:val="32"/>
              </w:rPr>
              <w:t xml:space="preserve">– 31 ARALIK </w:t>
            </w:r>
            <w:r w:rsidRPr="00FA7F4E">
              <w:rPr>
                <w:b/>
                <w:sz w:val="28"/>
                <w:szCs w:val="32"/>
              </w:rPr>
              <w:t>2018 KIŞ KAMPANYASI</w:t>
            </w:r>
          </w:p>
        </w:tc>
      </w:tr>
      <w:tr w:rsidR="00852C0F" w:rsidTr="00FA7F4E">
        <w:tc>
          <w:tcPr>
            <w:tcW w:w="3256" w:type="dxa"/>
          </w:tcPr>
          <w:p w:rsidR="00852C0F" w:rsidRDefault="00852C0F" w:rsidP="0095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852C0F" w:rsidRPr="00FA7F4E" w:rsidRDefault="00852C0F" w:rsidP="00FA7F4E">
            <w:pPr>
              <w:jc w:val="center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İDO %40</w:t>
            </w:r>
          </w:p>
        </w:tc>
      </w:tr>
      <w:tr w:rsidR="00852C0F" w:rsidTr="00FA7F4E">
        <w:tc>
          <w:tcPr>
            <w:tcW w:w="3256" w:type="dxa"/>
          </w:tcPr>
          <w:p w:rsidR="00852C0F" w:rsidRDefault="00852C0F" w:rsidP="00951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852C0F" w:rsidRPr="00FA7F4E" w:rsidRDefault="00114BA1" w:rsidP="00FA7F4E">
            <w:pPr>
              <w:jc w:val="center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TEK YÖN</w:t>
            </w:r>
          </w:p>
        </w:tc>
        <w:tc>
          <w:tcPr>
            <w:tcW w:w="3021" w:type="dxa"/>
          </w:tcPr>
          <w:p w:rsidR="00852C0F" w:rsidRPr="00FA7F4E" w:rsidRDefault="00114BA1" w:rsidP="00FA7F4E">
            <w:pPr>
              <w:jc w:val="center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GİDİŞ-DÖNÜŞ</w:t>
            </w:r>
          </w:p>
        </w:tc>
      </w:tr>
      <w:tr w:rsidR="00852C0F" w:rsidTr="000F2200">
        <w:tc>
          <w:tcPr>
            <w:tcW w:w="3256" w:type="dxa"/>
          </w:tcPr>
          <w:p w:rsidR="00852C0F" w:rsidRPr="00FA7F4E" w:rsidRDefault="00FA7F4E" w:rsidP="00951D3C">
            <w:pPr>
              <w:jc w:val="both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Otomobil</w:t>
            </w:r>
          </w:p>
        </w:tc>
        <w:tc>
          <w:tcPr>
            <w:tcW w:w="2785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</w:tr>
      <w:tr w:rsidR="00852C0F" w:rsidTr="000F2200">
        <w:tc>
          <w:tcPr>
            <w:tcW w:w="3256" w:type="dxa"/>
          </w:tcPr>
          <w:p w:rsidR="00852C0F" w:rsidRPr="00FA7F4E" w:rsidRDefault="00FA7F4E" w:rsidP="00951D3C">
            <w:pPr>
              <w:jc w:val="both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 xml:space="preserve">Kamyonet </w:t>
            </w:r>
            <w:r w:rsidRPr="00FA7F4E">
              <w:rPr>
                <w:b/>
                <w:color w:val="000000"/>
              </w:rPr>
              <w:t>(&gt;4.000 Kg) Midibüs</w:t>
            </w:r>
          </w:p>
        </w:tc>
        <w:tc>
          <w:tcPr>
            <w:tcW w:w="2785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</w:tr>
      <w:tr w:rsidR="00852C0F" w:rsidTr="000F2200">
        <w:tc>
          <w:tcPr>
            <w:tcW w:w="3256" w:type="dxa"/>
          </w:tcPr>
          <w:p w:rsidR="00852C0F" w:rsidRPr="00FA7F4E" w:rsidRDefault="00FA7F4E" w:rsidP="00951D3C">
            <w:pPr>
              <w:jc w:val="both"/>
              <w:rPr>
                <w:b/>
                <w:sz w:val="24"/>
                <w:szCs w:val="24"/>
              </w:rPr>
            </w:pPr>
            <w:r w:rsidRPr="00FA7F4E">
              <w:rPr>
                <w:b/>
                <w:color w:val="000000"/>
              </w:rPr>
              <w:t>Kamyon 2 Aks otobüs</w:t>
            </w:r>
          </w:p>
        </w:tc>
        <w:tc>
          <w:tcPr>
            <w:tcW w:w="2785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</w:tr>
      <w:tr w:rsidR="00852C0F" w:rsidTr="000F2200">
        <w:tc>
          <w:tcPr>
            <w:tcW w:w="3256" w:type="dxa"/>
          </w:tcPr>
          <w:p w:rsidR="00852C0F" w:rsidRPr="00FA7F4E" w:rsidRDefault="00FA7F4E" w:rsidP="00951D3C">
            <w:pPr>
              <w:jc w:val="both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Tır</w:t>
            </w:r>
          </w:p>
        </w:tc>
        <w:tc>
          <w:tcPr>
            <w:tcW w:w="2785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</w:tr>
      <w:tr w:rsidR="00852C0F" w:rsidTr="000F2200">
        <w:tc>
          <w:tcPr>
            <w:tcW w:w="3256" w:type="dxa"/>
          </w:tcPr>
          <w:p w:rsidR="00852C0F" w:rsidRPr="00FA7F4E" w:rsidRDefault="00FA7F4E" w:rsidP="00951D3C">
            <w:pPr>
              <w:jc w:val="both"/>
              <w:rPr>
                <w:b/>
                <w:sz w:val="24"/>
                <w:szCs w:val="24"/>
              </w:rPr>
            </w:pPr>
            <w:r w:rsidRPr="00FA7F4E">
              <w:rPr>
                <w:b/>
                <w:sz w:val="24"/>
                <w:szCs w:val="24"/>
              </w:rPr>
              <w:t>Motosiklet</w:t>
            </w:r>
          </w:p>
        </w:tc>
        <w:tc>
          <w:tcPr>
            <w:tcW w:w="2785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  <w:vAlign w:val="center"/>
          </w:tcPr>
          <w:p w:rsidR="00852C0F" w:rsidRDefault="00114BA1" w:rsidP="000F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7A99">
              <w:rPr>
                <w:sz w:val="24"/>
                <w:szCs w:val="24"/>
              </w:rPr>
              <w:t xml:space="preserve"> TL</w:t>
            </w:r>
          </w:p>
        </w:tc>
      </w:tr>
    </w:tbl>
    <w:p w:rsidR="00852C0F" w:rsidRDefault="00852C0F" w:rsidP="00951D3C">
      <w:pPr>
        <w:jc w:val="both"/>
        <w:rPr>
          <w:sz w:val="24"/>
          <w:szCs w:val="24"/>
        </w:rPr>
      </w:pPr>
    </w:p>
    <w:p w:rsidR="00827AEB" w:rsidRDefault="00827AEB" w:rsidP="00951D3C">
      <w:pPr>
        <w:jc w:val="both"/>
        <w:rPr>
          <w:sz w:val="24"/>
          <w:szCs w:val="24"/>
        </w:rPr>
      </w:pPr>
    </w:p>
    <w:p w:rsidR="00BC345E" w:rsidRPr="00B64C0E" w:rsidRDefault="00BC345E" w:rsidP="00951D3C">
      <w:pPr>
        <w:jc w:val="both"/>
        <w:rPr>
          <w:sz w:val="24"/>
          <w:szCs w:val="24"/>
        </w:rPr>
      </w:pPr>
    </w:p>
    <w:p w:rsidR="00B01B27" w:rsidRPr="00665876" w:rsidRDefault="00B01B27" w:rsidP="00D4412E">
      <w:pPr>
        <w:spacing w:after="0"/>
        <w:jc w:val="both"/>
      </w:pPr>
    </w:p>
    <w:p w:rsidR="00024DC3" w:rsidRPr="00CF4EDC" w:rsidRDefault="00024DC3" w:rsidP="00024DC3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:rsidR="00024DC3" w:rsidRPr="00CF4EDC" w:rsidRDefault="00024DC3" w:rsidP="00024DC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>HK Strategies</w:t>
      </w:r>
    </w:p>
    <w:p w:rsidR="006333C5" w:rsidRPr="003D3D33" w:rsidRDefault="00A41FA0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="00024DC3"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7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="00024DC3" w:rsidRPr="00CF4EDC">
        <w:rPr>
          <w:rFonts w:cs="Arial"/>
          <w:bCs/>
          <w:i/>
          <w:iCs/>
          <w:sz w:val="20"/>
          <w:szCs w:val="20"/>
        </w:rPr>
        <w:t xml:space="preserve"> – 0530 112 46 85</w:t>
      </w: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71C" w:rsidRDefault="0003571C" w:rsidP="003D3D33">
      <w:pPr>
        <w:spacing w:after="0" w:line="240" w:lineRule="auto"/>
      </w:pPr>
      <w:r>
        <w:separator/>
      </w:r>
    </w:p>
  </w:endnote>
  <w:endnote w:type="continuationSeparator" w:id="0">
    <w:p w:rsidR="0003571C" w:rsidRDefault="0003571C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71C" w:rsidRDefault="0003571C" w:rsidP="003D3D33">
      <w:pPr>
        <w:spacing w:after="0" w:line="240" w:lineRule="auto"/>
      </w:pPr>
      <w:r>
        <w:separator/>
      </w:r>
    </w:p>
  </w:footnote>
  <w:footnote w:type="continuationSeparator" w:id="0">
    <w:p w:rsidR="0003571C" w:rsidRDefault="0003571C" w:rsidP="003D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40CF"/>
    <w:rsid w:val="00024DC3"/>
    <w:rsid w:val="000303ED"/>
    <w:rsid w:val="0003571C"/>
    <w:rsid w:val="00040989"/>
    <w:rsid w:val="00054C8D"/>
    <w:rsid w:val="000673ED"/>
    <w:rsid w:val="00092857"/>
    <w:rsid w:val="000F2200"/>
    <w:rsid w:val="000F3546"/>
    <w:rsid w:val="00114BA1"/>
    <w:rsid w:val="00115860"/>
    <w:rsid w:val="0013514C"/>
    <w:rsid w:val="00136660"/>
    <w:rsid w:val="001C783B"/>
    <w:rsid w:val="001D4693"/>
    <w:rsid w:val="001D5D36"/>
    <w:rsid w:val="00204A61"/>
    <w:rsid w:val="00217A99"/>
    <w:rsid w:val="00231D7E"/>
    <w:rsid w:val="00236679"/>
    <w:rsid w:val="00297D80"/>
    <w:rsid w:val="002B0459"/>
    <w:rsid w:val="002B6A8A"/>
    <w:rsid w:val="002D23CC"/>
    <w:rsid w:val="002F3494"/>
    <w:rsid w:val="00340A9D"/>
    <w:rsid w:val="0034157E"/>
    <w:rsid w:val="00367C49"/>
    <w:rsid w:val="003B755E"/>
    <w:rsid w:val="003D3D33"/>
    <w:rsid w:val="003E51F8"/>
    <w:rsid w:val="00475104"/>
    <w:rsid w:val="004A54E0"/>
    <w:rsid w:val="004B7DC4"/>
    <w:rsid w:val="004D1A2C"/>
    <w:rsid w:val="004E2CAE"/>
    <w:rsid w:val="004F5E35"/>
    <w:rsid w:val="0054765D"/>
    <w:rsid w:val="005B3136"/>
    <w:rsid w:val="005C209B"/>
    <w:rsid w:val="005C6E22"/>
    <w:rsid w:val="005C7978"/>
    <w:rsid w:val="0065341F"/>
    <w:rsid w:val="00665876"/>
    <w:rsid w:val="006A55A2"/>
    <w:rsid w:val="00701D1D"/>
    <w:rsid w:val="00702DC6"/>
    <w:rsid w:val="00717468"/>
    <w:rsid w:val="0072428C"/>
    <w:rsid w:val="00725EB1"/>
    <w:rsid w:val="00743035"/>
    <w:rsid w:val="00766794"/>
    <w:rsid w:val="00770DE4"/>
    <w:rsid w:val="00774570"/>
    <w:rsid w:val="0079516D"/>
    <w:rsid w:val="00827AEB"/>
    <w:rsid w:val="008501A1"/>
    <w:rsid w:val="00852C0F"/>
    <w:rsid w:val="00874230"/>
    <w:rsid w:val="00891B0B"/>
    <w:rsid w:val="00896773"/>
    <w:rsid w:val="008A71BC"/>
    <w:rsid w:val="008B2B84"/>
    <w:rsid w:val="00937A7E"/>
    <w:rsid w:val="00937E96"/>
    <w:rsid w:val="00951D3C"/>
    <w:rsid w:val="00957A0C"/>
    <w:rsid w:val="00985166"/>
    <w:rsid w:val="009D104E"/>
    <w:rsid w:val="00A02DB6"/>
    <w:rsid w:val="00A11B53"/>
    <w:rsid w:val="00A12BAC"/>
    <w:rsid w:val="00A24846"/>
    <w:rsid w:val="00A26B8C"/>
    <w:rsid w:val="00A41FA0"/>
    <w:rsid w:val="00A7778B"/>
    <w:rsid w:val="00A80B72"/>
    <w:rsid w:val="00AC3152"/>
    <w:rsid w:val="00B01B27"/>
    <w:rsid w:val="00B02104"/>
    <w:rsid w:val="00B614D9"/>
    <w:rsid w:val="00B64C0E"/>
    <w:rsid w:val="00B71705"/>
    <w:rsid w:val="00B765C9"/>
    <w:rsid w:val="00B94DE9"/>
    <w:rsid w:val="00BA57F9"/>
    <w:rsid w:val="00BC345E"/>
    <w:rsid w:val="00BC361E"/>
    <w:rsid w:val="00BE5B56"/>
    <w:rsid w:val="00C07546"/>
    <w:rsid w:val="00C157ED"/>
    <w:rsid w:val="00C1667D"/>
    <w:rsid w:val="00C222AC"/>
    <w:rsid w:val="00C52266"/>
    <w:rsid w:val="00C665F7"/>
    <w:rsid w:val="00C747AB"/>
    <w:rsid w:val="00CA1E8E"/>
    <w:rsid w:val="00CB5E85"/>
    <w:rsid w:val="00CC2CCE"/>
    <w:rsid w:val="00D03091"/>
    <w:rsid w:val="00D4412E"/>
    <w:rsid w:val="00D54143"/>
    <w:rsid w:val="00D87778"/>
    <w:rsid w:val="00D924AE"/>
    <w:rsid w:val="00E0702A"/>
    <w:rsid w:val="00E14993"/>
    <w:rsid w:val="00E149DB"/>
    <w:rsid w:val="00E52023"/>
    <w:rsid w:val="00E52BD6"/>
    <w:rsid w:val="00E55908"/>
    <w:rsid w:val="00E81CCA"/>
    <w:rsid w:val="00E8290F"/>
    <w:rsid w:val="00E83BF2"/>
    <w:rsid w:val="00EB0012"/>
    <w:rsid w:val="00EC4358"/>
    <w:rsid w:val="00ED6359"/>
    <w:rsid w:val="00F022E9"/>
    <w:rsid w:val="00F03D92"/>
    <w:rsid w:val="00F168DF"/>
    <w:rsid w:val="00F47D44"/>
    <w:rsid w:val="00F62637"/>
    <w:rsid w:val="00F723D6"/>
    <w:rsid w:val="00F76956"/>
    <w:rsid w:val="00F87C57"/>
    <w:rsid w:val="00FA7F4E"/>
    <w:rsid w:val="00FB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cenk.erdem@hkstrateg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Tekin</cp:lastModifiedBy>
  <cp:revision>15</cp:revision>
  <cp:lastPrinted>2016-07-22T06:19:00Z</cp:lastPrinted>
  <dcterms:created xsi:type="dcterms:W3CDTF">2018-11-13T11:30:00Z</dcterms:created>
  <dcterms:modified xsi:type="dcterms:W3CDTF">2018-12-13T07:12:00Z</dcterms:modified>
</cp:coreProperties>
</file>