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2DEE8" w14:textId="50043D24" w:rsidR="002142B8" w:rsidRPr="00756492" w:rsidRDefault="00484E4F" w:rsidP="0075649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</w:t>
      </w:r>
      <w:r w:rsidR="00756492">
        <w:rPr>
          <w:b/>
          <w:i/>
          <w:sz w:val="32"/>
          <w:szCs w:val="32"/>
        </w:rPr>
        <w:t xml:space="preserve">  </w:t>
      </w:r>
    </w:p>
    <w:p w14:paraId="1C3F211B" w14:textId="77777777" w:rsidR="00756492" w:rsidRDefault="003B71D5" w:rsidP="00CA5594">
      <w:pPr>
        <w:jc w:val="both"/>
        <w:rPr>
          <w:b/>
          <w:bCs/>
          <w:i/>
          <w:iCs/>
          <w:noProof/>
          <w:color w:val="808080" w:themeColor="background1" w:themeShade="80"/>
          <w:sz w:val="32"/>
          <w:szCs w:val="32"/>
        </w:rPr>
      </w:pPr>
      <w:r>
        <w:rPr>
          <w:b/>
          <w:bCs/>
          <w:i/>
          <w:iCs/>
          <w:noProof/>
          <w:color w:val="808080" w:themeColor="background1" w:themeShade="80"/>
          <w:sz w:val="32"/>
          <w:szCs w:val="32"/>
        </w:rPr>
        <w:t xml:space="preserve">                                        </w:t>
      </w:r>
    </w:p>
    <w:p w14:paraId="594636B6" w14:textId="77777777" w:rsidR="00756492" w:rsidRDefault="00756492" w:rsidP="00CA5594">
      <w:pPr>
        <w:jc w:val="both"/>
        <w:rPr>
          <w:b/>
          <w:bCs/>
          <w:i/>
          <w:iCs/>
          <w:noProof/>
          <w:color w:val="808080" w:themeColor="background1" w:themeShade="80"/>
          <w:sz w:val="32"/>
          <w:szCs w:val="32"/>
        </w:rPr>
      </w:pPr>
    </w:p>
    <w:p w14:paraId="43EAB01B" w14:textId="3CE5DC6E" w:rsidR="003B71D5" w:rsidRDefault="003B71D5" w:rsidP="00CA5594">
      <w:pPr>
        <w:jc w:val="both"/>
        <w:rPr>
          <w:b/>
          <w:bCs/>
          <w:i/>
          <w:iCs/>
          <w:noProof/>
          <w:color w:val="808080" w:themeColor="background1" w:themeShade="80"/>
          <w:sz w:val="32"/>
          <w:szCs w:val="32"/>
        </w:rPr>
      </w:pPr>
      <w:r>
        <w:rPr>
          <w:b/>
          <w:bCs/>
          <w:i/>
          <w:iCs/>
          <w:noProof/>
          <w:color w:val="808080" w:themeColor="background1" w:themeShade="80"/>
          <w:sz w:val="32"/>
          <w:szCs w:val="32"/>
        </w:rPr>
        <w:t xml:space="preserve"> </w:t>
      </w:r>
    </w:p>
    <w:p w14:paraId="683D78B2" w14:textId="2E275E6D" w:rsidR="002142B8" w:rsidRDefault="003B71D5" w:rsidP="00CA5594">
      <w:pPr>
        <w:jc w:val="both"/>
        <w:rPr>
          <w:b/>
          <w:bCs/>
          <w:i/>
          <w:iCs/>
          <w:color w:val="808080" w:themeColor="background1" w:themeShade="80"/>
          <w:sz w:val="32"/>
          <w:szCs w:val="32"/>
        </w:rPr>
      </w:pPr>
      <w:r>
        <w:rPr>
          <w:b/>
          <w:bCs/>
          <w:i/>
          <w:iCs/>
          <w:noProof/>
          <w:color w:val="808080" w:themeColor="background1" w:themeShade="80"/>
          <w:sz w:val="32"/>
          <w:szCs w:val="32"/>
        </w:rPr>
        <w:t xml:space="preserve">                                         </w:t>
      </w:r>
      <w:r>
        <w:rPr>
          <w:b/>
          <w:bCs/>
          <w:i/>
          <w:iCs/>
          <w:noProof/>
          <w:color w:val="808080" w:themeColor="background1" w:themeShade="80"/>
          <w:sz w:val="32"/>
          <w:szCs w:val="32"/>
        </w:rPr>
        <w:drawing>
          <wp:inline distT="0" distB="0" distL="0" distR="0" wp14:anchorId="4D389167" wp14:editId="0C47CD45">
            <wp:extent cx="1945005" cy="2097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05AC35" w14:textId="77777777" w:rsidR="003B71D5" w:rsidRDefault="003B71D5" w:rsidP="00CA5594">
      <w:pPr>
        <w:jc w:val="both"/>
        <w:rPr>
          <w:b/>
          <w:bCs/>
          <w:i/>
          <w:iCs/>
          <w:color w:val="808080" w:themeColor="background1" w:themeShade="80"/>
          <w:sz w:val="32"/>
          <w:szCs w:val="32"/>
        </w:rPr>
      </w:pPr>
    </w:p>
    <w:p w14:paraId="4A8821B3" w14:textId="55FD2C34" w:rsidR="00A95528" w:rsidRDefault="00E80A4C" w:rsidP="00CA5594">
      <w:pPr>
        <w:jc w:val="both"/>
        <w:rPr>
          <w:b/>
          <w:bCs/>
          <w:i/>
          <w:iCs/>
          <w:color w:val="808080" w:themeColor="background1" w:themeShade="80"/>
          <w:sz w:val="32"/>
          <w:szCs w:val="32"/>
        </w:rPr>
      </w:pPr>
      <w:r>
        <w:rPr>
          <w:b/>
          <w:bCs/>
          <w:i/>
          <w:iCs/>
          <w:color w:val="808080" w:themeColor="background1" w:themeShade="80"/>
          <w:sz w:val="32"/>
          <w:szCs w:val="32"/>
        </w:rPr>
        <w:t xml:space="preserve">Basın Açıklaması </w:t>
      </w:r>
      <w:r w:rsidR="00715399">
        <w:rPr>
          <w:b/>
          <w:bCs/>
          <w:i/>
          <w:iCs/>
          <w:color w:val="808080" w:themeColor="background1" w:themeShade="80"/>
          <w:sz w:val="32"/>
          <w:szCs w:val="32"/>
        </w:rPr>
        <w:t xml:space="preserve">                                                                     28.12.2017</w:t>
      </w:r>
    </w:p>
    <w:p w14:paraId="377CE7ED" w14:textId="77777777" w:rsidR="001D3F1E" w:rsidRDefault="001D3F1E" w:rsidP="00CA5594">
      <w:pPr>
        <w:jc w:val="both"/>
        <w:rPr>
          <w:bCs/>
          <w:i/>
          <w:iCs/>
          <w:sz w:val="24"/>
          <w:szCs w:val="24"/>
        </w:rPr>
      </w:pPr>
    </w:p>
    <w:p w14:paraId="2137A682" w14:textId="4CB5D775" w:rsidR="00292E9B" w:rsidRDefault="002142B8" w:rsidP="00CA5594">
      <w:p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Sayın </w:t>
      </w:r>
      <w:r w:rsidR="00EC5DC2">
        <w:rPr>
          <w:bCs/>
          <w:i/>
          <w:iCs/>
          <w:sz w:val="24"/>
          <w:szCs w:val="24"/>
        </w:rPr>
        <w:t>Basın Mensubu</w:t>
      </w:r>
      <w:r w:rsidR="00292E9B" w:rsidRPr="00D8702C">
        <w:rPr>
          <w:bCs/>
          <w:i/>
          <w:iCs/>
          <w:sz w:val="24"/>
          <w:szCs w:val="24"/>
        </w:rPr>
        <w:t>,</w:t>
      </w:r>
    </w:p>
    <w:p w14:paraId="1761C06C" w14:textId="3458E3E2" w:rsidR="002142B8" w:rsidRPr="002142B8" w:rsidRDefault="002142B8" w:rsidP="007C48A4">
      <w:pPr>
        <w:jc w:val="both"/>
        <w:rPr>
          <w:bCs/>
          <w:i/>
          <w:iCs/>
          <w:sz w:val="24"/>
          <w:szCs w:val="24"/>
        </w:rPr>
      </w:pPr>
      <w:bookmarkStart w:id="0" w:name="_GoBack"/>
      <w:bookmarkEnd w:id="0"/>
      <w:r w:rsidRPr="002142B8">
        <w:rPr>
          <w:bCs/>
          <w:i/>
          <w:iCs/>
          <w:sz w:val="24"/>
          <w:szCs w:val="24"/>
        </w:rPr>
        <w:t xml:space="preserve">İDO olarak şirket stratejimiz gereği, seferlerimizi gelen yolcu talepleri ve yoğunluklarına göre şekillendirmekteyiz. Bu doğrultuda </w:t>
      </w:r>
      <w:r w:rsidRPr="00484E4F">
        <w:rPr>
          <w:b/>
          <w:bCs/>
          <w:i/>
          <w:iCs/>
          <w:sz w:val="24"/>
          <w:szCs w:val="24"/>
        </w:rPr>
        <w:t>2 Ocak 2018</w:t>
      </w:r>
      <w:r w:rsidRPr="002142B8">
        <w:rPr>
          <w:bCs/>
          <w:i/>
          <w:iCs/>
          <w:sz w:val="24"/>
          <w:szCs w:val="24"/>
        </w:rPr>
        <w:t xml:space="preserve">  tarihi itibariyle iç hat seferlerimiz yeniden düzenlenmiş olup, Bostancı-Kadıköy/Yenikapı-Bakırköy hattında seferlerimiz günlük karşılıklı 8 sefer (hafta sonu 6 sefer), Beşiktaş-Bostancı hattındaki seferlerimiz ise günlük karşılıklı 4 sefer olarak yapılacaktır. Diğer tüm hatlarımızdaki seferlerimiz, </w:t>
      </w:r>
      <w:r w:rsidR="00795C13">
        <w:rPr>
          <w:bCs/>
          <w:i/>
          <w:iCs/>
          <w:sz w:val="24"/>
          <w:szCs w:val="24"/>
        </w:rPr>
        <w:t xml:space="preserve">misafirlerimiz </w:t>
      </w:r>
      <w:r w:rsidRPr="002142B8">
        <w:rPr>
          <w:bCs/>
          <w:i/>
          <w:iCs/>
          <w:sz w:val="24"/>
          <w:szCs w:val="24"/>
        </w:rPr>
        <w:t>için konforlu, keyifli ve avantajlı şekilde devam etmektedir.</w:t>
      </w:r>
    </w:p>
    <w:p w14:paraId="1C1FB67E" w14:textId="31B39026" w:rsidR="002142B8" w:rsidRPr="002142B8" w:rsidRDefault="002142B8" w:rsidP="0067159D">
      <w:pPr>
        <w:jc w:val="both"/>
        <w:rPr>
          <w:bCs/>
          <w:i/>
          <w:iCs/>
          <w:sz w:val="24"/>
          <w:szCs w:val="24"/>
        </w:rPr>
      </w:pPr>
      <w:r w:rsidRPr="002142B8">
        <w:rPr>
          <w:bCs/>
          <w:i/>
          <w:iCs/>
          <w:sz w:val="24"/>
          <w:szCs w:val="24"/>
        </w:rPr>
        <w:t>Yeni düzenlemeye göre Bostancı-Kadıköy/Yenikapı-Bakırköy hattı ve Beşiktaş-Bostancı hattı yeni sefer saatleri şu şekilde belirlenmiştir:</w:t>
      </w:r>
    </w:p>
    <w:p w14:paraId="45E6FC8D" w14:textId="77777777" w:rsidR="00074577" w:rsidRDefault="00074577" w:rsidP="00CA5594">
      <w:pPr>
        <w:jc w:val="both"/>
        <w:rPr>
          <w:b/>
          <w:bCs/>
          <w:i/>
          <w:iCs/>
          <w:sz w:val="24"/>
          <w:szCs w:val="24"/>
        </w:rPr>
      </w:pPr>
    </w:p>
    <w:p w14:paraId="377C6CD2" w14:textId="77777777" w:rsidR="003B71D5" w:rsidRDefault="003B71D5" w:rsidP="00CA5594">
      <w:pPr>
        <w:jc w:val="both"/>
        <w:rPr>
          <w:b/>
          <w:bCs/>
          <w:i/>
          <w:iCs/>
          <w:sz w:val="24"/>
          <w:szCs w:val="24"/>
        </w:rPr>
      </w:pPr>
    </w:p>
    <w:p w14:paraId="0BD61B6B" w14:textId="77777777" w:rsidR="003B71D5" w:rsidRDefault="003B71D5" w:rsidP="00CA5594">
      <w:pPr>
        <w:jc w:val="both"/>
        <w:rPr>
          <w:b/>
          <w:bCs/>
          <w:i/>
          <w:iCs/>
          <w:sz w:val="24"/>
          <w:szCs w:val="24"/>
        </w:rPr>
      </w:pPr>
    </w:p>
    <w:p w14:paraId="3AA20553" w14:textId="77777777" w:rsidR="003B71D5" w:rsidRDefault="003B71D5" w:rsidP="00CA5594">
      <w:pPr>
        <w:jc w:val="both"/>
        <w:rPr>
          <w:b/>
          <w:bCs/>
          <w:i/>
          <w:iCs/>
          <w:sz w:val="24"/>
          <w:szCs w:val="24"/>
        </w:rPr>
      </w:pPr>
    </w:p>
    <w:p w14:paraId="13C68EFA" w14:textId="77777777" w:rsidR="003B71D5" w:rsidRDefault="003B71D5" w:rsidP="00CA5594">
      <w:pPr>
        <w:jc w:val="both"/>
        <w:rPr>
          <w:b/>
          <w:bCs/>
          <w:i/>
          <w:iCs/>
          <w:sz w:val="24"/>
          <w:szCs w:val="24"/>
        </w:rPr>
      </w:pPr>
    </w:p>
    <w:p w14:paraId="77177E2A" w14:textId="32F4C0C8" w:rsidR="002142B8" w:rsidRDefault="00676FA0" w:rsidP="00CA5594">
      <w:pPr>
        <w:jc w:val="both"/>
        <w:rPr>
          <w:b/>
          <w:bCs/>
          <w:i/>
          <w:iCs/>
          <w:sz w:val="24"/>
          <w:szCs w:val="24"/>
        </w:rPr>
      </w:pPr>
      <w:r w:rsidRPr="00676FA0">
        <w:rPr>
          <w:b/>
          <w:bCs/>
          <w:i/>
          <w:iCs/>
          <w:sz w:val="24"/>
          <w:szCs w:val="24"/>
        </w:rPr>
        <w:t>Bostancı-Kadıköy-Yenikapı-Bakırköy Hattı</w:t>
      </w:r>
    </w:p>
    <w:p w14:paraId="47DC5C4C" w14:textId="6A0E423E" w:rsidR="00074577" w:rsidRDefault="00676FA0" w:rsidP="00CA5594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drawing>
          <wp:inline distT="0" distB="0" distL="0" distR="0" wp14:anchorId="31F34031" wp14:editId="7EFD70A2">
            <wp:extent cx="1036320" cy="2927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2F1853" w14:textId="22B61F61" w:rsidR="00074577" w:rsidRPr="00676FA0" w:rsidRDefault="000B4AD4" w:rsidP="00CA5594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drawing>
          <wp:inline distT="0" distB="0" distL="0" distR="0" wp14:anchorId="3F99453D" wp14:editId="4CDEE8D7">
            <wp:extent cx="2658162" cy="1485900"/>
            <wp:effectExtent l="0" t="0" r="889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47" cy="1488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4577">
        <w:rPr>
          <w:b/>
          <w:bCs/>
          <w:i/>
          <w:iCs/>
          <w:sz w:val="24"/>
          <w:szCs w:val="24"/>
        </w:rPr>
        <w:t xml:space="preserve">                  </w:t>
      </w:r>
      <w:r w:rsidR="001A5D95">
        <w:rPr>
          <w:b/>
          <w:bCs/>
          <w:i/>
          <w:iCs/>
          <w:noProof/>
          <w:sz w:val="24"/>
          <w:szCs w:val="24"/>
        </w:rPr>
        <w:drawing>
          <wp:inline distT="0" distB="0" distL="0" distR="0" wp14:anchorId="6078A257" wp14:editId="7B052D55">
            <wp:extent cx="2524118" cy="148717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615" cy="1498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A3610F" w14:textId="77777777" w:rsidR="005C07A1" w:rsidRDefault="0071212B" w:rsidP="00CA5594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 </w:t>
      </w:r>
    </w:p>
    <w:p w14:paraId="419CCF5D" w14:textId="552EF815" w:rsidR="00676FA0" w:rsidRPr="0067159D" w:rsidRDefault="0071212B" w:rsidP="00CA5594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noProof/>
          <w:sz w:val="20"/>
          <w:szCs w:val="20"/>
        </w:rPr>
        <w:drawing>
          <wp:inline distT="0" distB="0" distL="0" distR="0" wp14:anchorId="0FB6E818" wp14:editId="7C25FCE0">
            <wp:extent cx="2261870" cy="286385"/>
            <wp:effectExtent l="0" t="0" r="508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CC08D7" w14:textId="512B16F6" w:rsidR="00676FA0" w:rsidRDefault="0071212B" w:rsidP="00CA5594">
      <w:p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noProof/>
          <w:sz w:val="24"/>
          <w:szCs w:val="24"/>
        </w:rPr>
        <w:drawing>
          <wp:inline distT="0" distB="0" distL="0" distR="0" wp14:anchorId="7F616DC5" wp14:editId="1FFB10EA">
            <wp:extent cx="2697480" cy="1507879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330" cy="1524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i/>
          <w:iCs/>
          <w:sz w:val="24"/>
          <w:szCs w:val="24"/>
        </w:rPr>
        <w:t xml:space="preserve">                      </w:t>
      </w:r>
      <w:r>
        <w:rPr>
          <w:bCs/>
          <w:i/>
          <w:iCs/>
          <w:noProof/>
          <w:sz w:val="24"/>
          <w:szCs w:val="24"/>
        </w:rPr>
        <w:drawing>
          <wp:inline distT="0" distB="0" distL="0" distR="0" wp14:anchorId="3E1DECC7" wp14:editId="7D36A4B0">
            <wp:extent cx="2484120" cy="152754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54" cy="152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D7AAD7" w14:textId="77777777" w:rsidR="00676FA0" w:rsidRPr="00676FA0" w:rsidRDefault="00676FA0" w:rsidP="00676FA0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76FA0">
        <w:rPr>
          <w:rFonts w:ascii="Arial" w:eastAsiaTheme="minorEastAsia" w:hAnsi="Arial" w:cs="Arial"/>
          <w:b/>
          <w:bCs/>
          <w:color w:val="FFFFFF"/>
          <w:kern w:val="24"/>
          <w:sz w:val="18"/>
          <w:szCs w:val="18"/>
        </w:rPr>
        <w:t>YENİKAPI</w:t>
      </w:r>
    </w:p>
    <w:p w14:paraId="354A863F" w14:textId="3275BBAE" w:rsidR="00676FA0" w:rsidRDefault="0071212B" w:rsidP="00CA5594">
      <w:p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                                                                                                   </w:t>
      </w:r>
    </w:p>
    <w:p w14:paraId="3E73E254" w14:textId="7F2EDFED" w:rsidR="00202D56" w:rsidRDefault="00202D56" w:rsidP="00202D56">
      <w:pPr>
        <w:jc w:val="both"/>
        <w:rPr>
          <w:b/>
          <w:bCs/>
          <w:i/>
          <w:iCs/>
          <w:sz w:val="24"/>
          <w:szCs w:val="24"/>
        </w:rPr>
      </w:pPr>
      <w:r w:rsidRPr="00676FA0">
        <w:rPr>
          <w:b/>
          <w:bCs/>
          <w:i/>
          <w:iCs/>
          <w:sz w:val="24"/>
          <w:szCs w:val="24"/>
        </w:rPr>
        <w:t>Bos</w:t>
      </w:r>
      <w:r>
        <w:rPr>
          <w:b/>
          <w:bCs/>
          <w:i/>
          <w:iCs/>
          <w:sz w:val="24"/>
          <w:szCs w:val="24"/>
        </w:rPr>
        <w:t xml:space="preserve">tancı- Beşiktaş </w:t>
      </w:r>
      <w:r w:rsidRPr="00676FA0">
        <w:rPr>
          <w:b/>
          <w:bCs/>
          <w:i/>
          <w:iCs/>
          <w:sz w:val="24"/>
          <w:szCs w:val="24"/>
        </w:rPr>
        <w:t>Hattı</w:t>
      </w:r>
    </w:p>
    <w:p w14:paraId="7C980B5D" w14:textId="47BF8C8F" w:rsidR="00202D56" w:rsidRDefault="002178C6" w:rsidP="00CA5594">
      <w:p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noProof/>
          <w:sz w:val="24"/>
          <w:szCs w:val="24"/>
        </w:rPr>
        <w:drawing>
          <wp:inline distT="0" distB="0" distL="0" distR="0" wp14:anchorId="03DAC817" wp14:editId="10376288">
            <wp:extent cx="1036320" cy="2927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CA6AB1" w14:textId="7760297F" w:rsidR="00202D56" w:rsidRDefault="002178C6" w:rsidP="0067159D">
      <w:p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noProof/>
          <w:sz w:val="24"/>
          <w:szCs w:val="24"/>
        </w:rPr>
        <w:drawing>
          <wp:inline distT="0" distB="0" distL="0" distR="0" wp14:anchorId="4A1EB7E8" wp14:editId="35A5FCE2">
            <wp:extent cx="1858531" cy="830580"/>
            <wp:effectExtent l="0" t="0" r="889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960" cy="842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i/>
          <w:iCs/>
          <w:sz w:val="24"/>
          <w:szCs w:val="24"/>
        </w:rPr>
        <w:t xml:space="preserve">                    </w:t>
      </w:r>
      <w:r w:rsidR="0067159D">
        <w:rPr>
          <w:bCs/>
          <w:i/>
          <w:iCs/>
          <w:sz w:val="24"/>
          <w:szCs w:val="24"/>
        </w:rPr>
        <w:t xml:space="preserve">            </w:t>
      </w:r>
      <w:r>
        <w:rPr>
          <w:bCs/>
          <w:i/>
          <w:iCs/>
          <w:sz w:val="24"/>
          <w:szCs w:val="24"/>
        </w:rPr>
        <w:t xml:space="preserve">        </w:t>
      </w:r>
      <w:r w:rsidR="0067159D">
        <w:rPr>
          <w:bCs/>
          <w:i/>
          <w:iCs/>
          <w:noProof/>
          <w:sz w:val="24"/>
          <w:szCs w:val="24"/>
        </w:rPr>
        <w:drawing>
          <wp:inline distT="0" distB="0" distL="0" distR="0" wp14:anchorId="15B137FC" wp14:editId="15E7C306">
            <wp:extent cx="1744980" cy="810818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287" cy="823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i/>
          <w:iCs/>
          <w:sz w:val="24"/>
          <w:szCs w:val="24"/>
        </w:rPr>
        <w:t xml:space="preserve">            </w:t>
      </w:r>
    </w:p>
    <w:p w14:paraId="3EDEA598" w14:textId="77777777" w:rsidR="0067159D" w:rsidRDefault="0067159D" w:rsidP="000B4351">
      <w:pPr>
        <w:jc w:val="both"/>
        <w:rPr>
          <w:i/>
          <w:sz w:val="24"/>
          <w:szCs w:val="24"/>
        </w:rPr>
      </w:pPr>
    </w:p>
    <w:p w14:paraId="7955F191" w14:textId="1A801627" w:rsidR="00945EDA" w:rsidRPr="00D8702C" w:rsidRDefault="00A95528" w:rsidP="000B4351">
      <w:pPr>
        <w:jc w:val="both"/>
        <w:rPr>
          <w:sz w:val="24"/>
          <w:szCs w:val="24"/>
        </w:rPr>
      </w:pPr>
      <w:r w:rsidRPr="00A95528">
        <w:rPr>
          <w:i/>
          <w:sz w:val="24"/>
          <w:szCs w:val="24"/>
        </w:rPr>
        <w:t>Kamuoyuna saygıyla duy</w:t>
      </w:r>
      <w:r w:rsidR="004B4CA9">
        <w:rPr>
          <w:i/>
          <w:sz w:val="24"/>
          <w:szCs w:val="24"/>
        </w:rPr>
        <w:t>u</w:t>
      </w:r>
      <w:r w:rsidRPr="00A95528">
        <w:rPr>
          <w:i/>
          <w:sz w:val="24"/>
          <w:szCs w:val="24"/>
        </w:rPr>
        <w:t>rul</w:t>
      </w:r>
      <w:r w:rsidR="00520538">
        <w:rPr>
          <w:i/>
          <w:sz w:val="24"/>
          <w:szCs w:val="24"/>
        </w:rPr>
        <w:t>ur.</w:t>
      </w:r>
    </w:p>
    <w:sectPr w:rsidR="00945EDA" w:rsidRPr="00D8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8330D"/>
    <w:multiLevelType w:val="hybridMultilevel"/>
    <w:tmpl w:val="E3D4C886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ED02486"/>
    <w:multiLevelType w:val="hybridMultilevel"/>
    <w:tmpl w:val="B4B4D0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EE"/>
    <w:rsid w:val="00015A33"/>
    <w:rsid w:val="000450B0"/>
    <w:rsid w:val="00063D3B"/>
    <w:rsid w:val="00074577"/>
    <w:rsid w:val="000827AE"/>
    <w:rsid w:val="00093066"/>
    <w:rsid w:val="000A09C9"/>
    <w:rsid w:val="000B422D"/>
    <w:rsid w:val="000B4351"/>
    <w:rsid w:val="000B4AD4"/>
    <w:rsid w:val="000C6AB7"/>
    <w:rsid w:val="000D35DA"/>
    <w:rsid w:val="00102CEA"/>
    <w:rsid w:val="00116F57"/>
    <w:rsid w:val="00122818"/>
    <w:rsid w:val="00137FE3"/>
    <w:rsid w:val="0017380B"/>
    <w:rsid w:val="001A0050"/>
    <w:rsid w:val="001A5D95"/>
    <w:rsid w:val="001D3F1E"/>
    <w:rsid w:val="001F1253"/>
    <w:rsid w:val="00202D56"/>
    <w:rsid w:val="002142B8"/>
    <w:rsid w:val="002178C6"/>
    <w:rsid w:val="00223903"/>
    <w:rsid w:val="00230B1D"/>
    <w:rsid w:val="00241EC2"/>
    <w:rsid w:val="00247269"/>
    <w:rsid w:val="00277C98"/>
    <w:rsid w:val="00292E9B"/>
    <w:rsid w:val="0029422D"/>
    <w:rsid w:val="002A1CB1"/>
    <w:rsid w:val="002C163B"/>
    <w:rsid w:val="002C3A09"/>
    <w:rsid w:val="003264BD"/>
    <w:rsid w:val="0032693D"/>
    <w:rsid w:val="00341FC3"/>
    <w:rsid w:val="00343582"/>
    <w:rsid w:val="00352AF2"/>
    <w:rsid w:val="0037065A"/>
    <w:rsid w:val="00390DEC"/>
    <w:rsid w:val="003A6A70"/>
    <w:rsid w:val="003B13B4"/>
    <w:rsid w:val="003B4A59"/>
    <w:rsid w:val="003B71D5"/>
    <w:rsid w:val="003C1E02"/>
    <w:rsid w:val="003D1C88"/>
    <w:rsid w:val="00430A06"/>
    <w:rsid w:val="00446F76"/>
    <w:rsid w:val="00484E4F"/>
    <w:rsid w:val="004B4CA9"/>
    <w:rsid w:val="004D7D1F"/>
    <w:rsid w:val="004E110E"/>
    <w:rsid w:val="004F4861"/>
    <w:rsid w:val="00520538"/>
    <w:rsid w:val="00557855"/>
    <w:rsid w:val="00561C87"/>
    <w:rsid w:val="0056412F"/>
    <w:rsid w:val="005C07A1"/>
    <w:rsid w:val="005C1F30"/>
    <w:rsid w:val="005C3EF3"/>
    <w:rsid w:val="006108E2"/>
    <w:rsid w:val="00664E0A"/>
    <w:rsid w:val="0067159D"/>
    <w:rsid w:val="00676FA0"/>
    <w:rsid w:val="006C52B1"/>
    <w:rsid w:val="006D11F5"/>
    <w:rsid w:val="0071212B"/>
    <w:rsid w:val="00715399"/>
    <w:rsid w:val="00756492"/>
    <w:rsid w:val="00795C13"/>
    <w:rsid w:val="007C1C54"/>
    <w:rsid w:val="007C48A4"/>
    <w:rsid w:val="007F3F35"/>
    <w:rsid w:val="007F42C3"/>
    <w:rsid w:val="008167B2"/>
    <w:rsid w:val="008235EE"/>
    <w:rsid w:val="00824A42"/>
    <w:rsid w:val="00842349"/>
    <w:rsid w:val="0086551A"/>
    <w:rsid w:val="008704BA"/>
    <w:rsid w:val="00874C59"/>
    <w:rsid w:val="00877089"/>
    <w:rsid w:val="00892806"/>
    <w:rsid w:val="008A04CB"/>
    <w:rsid w:val="008C7EBC"/>
    <w:rsid w:val="008D004A"/>
    <w:rsid w:val="008E7888"/>
    <w:rsid w:val="00902A84"/>
    <w:rsid w:val="00923D1B"/>
    <w:rsid w:val="009248EF"/>
    <w:rsid w:val="00937207"/>
    <w:rsid w:val="00945EDA"/>
    <w:rsid w:val="00952C2B"/>
    <w:rsid w:val="00992094"/>
    <w:rsid w:val="009A6972"/>
    <w:rsid w:val="00A0440C"/>
    <w:rsid w:val="00A216CB"/>
    <w:rsid w:val="00A53FAE"/>
    <w:rsid w:val="00A95528"/>
    <w:rsid w:val="00AD01EA"/>
    <w:rsid w:val="00AD16B4"/>
    <w:rsid w:val="00AF0309"/>
    <w:rsid w:val="00B2476C"/>
    <w:rsid w:val="00B3644D"/>
    <w:rsid w:val="00B8353C"/>
    <w:rsid w:val="00C445C9"/>
    <w:rsid w:val="00C578F8"/>
    <w:rsid w:val="00C61B4B"/>
    <w:rsid w:val="00C61DF2"/>
    <w:rsid w:val="00C67ECE"/>
    <w:rsid w:val="00C74881"/>
    <w:rsid w:val="00CA058E"/>
    <w:rsid w:val="00CA5594"/>
    <w:rsid w:val="00D058C0"/>
    <w:rsid w:val="00D21DF8"/>
    <w:rsid w:val="00D7069C"/>
    <w:rsid w:val="00D742DE"/>
    <w:rsid w:val="00D8702C"/>
    <w:rsid w:val="00D91021"/>
    <w:rsid w:val="00E118C5"/>
    <w:rsid w:val="00E16671"/>
    <w:rsid w:val="00E2200E"/>
    <w:rsid w:val="00E2564C"/>
    <w:rsid w:val="00E36CD2"/>
    <w:rsid w:val="00E66BE2"/>
    <w:rsid w:val="00E722A1"/>
    <w:rsid w:val="00E80A4C"/>
    <w:rsid w:val="00EC5DC2"/>
    <w:rsid w:val="00EF1E4C"/>
    <w:rsid w:val="00EF7B0D"/>
    <w:rsid w:val="00F50F5E"/>
    <w:rsid w:val="00F51C91"/>
    <w:rsid w:val="00F8702E"/>
    <w:rsid w:val="00FC4F49"/>
    <w:rsid w:val="00FD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DC5C"/>
  <w15:docId w15:val="{5739C4E7-D8A8-418F-B4A9-D4CDEF1E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23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256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35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23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8235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pr">
    <w:name w:val="Hyperlink"/>
    <w:basedOn w:val="VarsaylanParagrafYazTipi"/>
    <w:uiPriority w:val="99"/>
    <w:unhideWhenUsed/>
    <w:rsid w:val="00223903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5785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7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7FE3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256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style-span">
    <w:name w:val="apple-style-span"/>
    <w:basedOn w:val="VarsaylanParagrafYazTipi"/>
    <w:rsid w:val="00E2564C"/>
  </w:style>
  <w:style w:type="character" w:customStyle="1" w:styleId="apple-converted-space">
    <w:name w:val="apple-converted-space"/>
    <w:basedOn w:val="VarsaylanParagrafYazTipi"/>
    <w:rsid w:val="00E2564C"/>
  </w:style>
  <w:style w:type="character" w:styleId="Gl">
    <w:name w:val="Strong"/>
    <w:basedOn w:val="VarsaylanParagrafYazTipi"/>
    <w:uiPriority w:val="22"/>
    <w:qFormat/>
    <w:rsid w:val="00390DEC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AD16B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D16B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D16B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D16B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D16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930C8-A9DB-4D2C-843D-5531D6C5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Eylem Yavuz</dc:creator>
  <cp:lastModifiedBy>Cansu SAĞ</cp:lastModifiedBy>
  <cp:revision>7</cp:revision>
  <cp:lastPrinted>2017-02-21T14:07:00Z</cp:lastPrinted>
  <dcterms:created xsi:type="dcterms:W3CDTF">2017-12-27T08:47:00Z</dcterms:created>
  <dcterms:modified xsi:type="dcterms:W3CDTF">2017-12-27T08:59:00Z</dcterms:modified>
</cp:coreProperties>
</file>